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  <w:t>Spotlight 3</w:t>
      </w:r>
    </w:p>
    <w:p>
      <w:pPr>
        <w:jc w:val="center"/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  <w:t>What is the weather like today?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Task 1. Write the words. (Напиши слова)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sun + y =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cloud + y =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wind + y = ________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rain + ing = ________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2. Read and draw.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It's rainy today. I'm watching TV at home.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It's sunny and hot. I'm eating an ice cream.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3. Answer the question. 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What is the weather like today?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→ It's _______________.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2026-03-22T12:58:13Z</dcterms:modified>
  <cp:version>0900.0000.01</cp:version>
</cp:coreProperties>
</file>